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FA6212" w14:textId="4AA0F1C7" w:rsidR="00110C84" w:rsidRPr="00214FB7" w:rsidRDefault="00110C84" w:rsidP="001F5270">
      <w:pPr>
        <w:tabs>
          <w:tab w:val="right" w:pos="9070"/>
        </w:tabs>
        <w:spacing w:line="252" w:lineRule="auto"/>
        <w:rPr>
          <w:rFonts w:ascii="Avenir Next Condensed Demi Bold" w:hAnsi="Avenir Next Condensed Demi Bold"/>
          <w:caps/>
          <w:color w:val="000000"/>
          <w:sz w:val="24"/>
        </w:rPr>
      </w:pPr>
      <w:r w:rsidRPr="00214FB7">
        <w:rPr>
          <w:rFonts w:ascii="Avenir Next Condensed Demi Bold" w:hAnsi="Avenir Next Condensed Demi Bold"/>
          <w:caps/>
          <w:color w:val="000000"/>
          <w:sz w:val="24"/>
        </w:rPr>
        <w:t>REFERENZPROJEKTE</w:t>
      </w:r>
      <w:r w:rsidRPr="00214FB7">
        <w:rPr>
          <w:rFonts w:ascii="Avenir Next Condensed Demi Bold" w:hAnsi="Avenir Next Condensed Demi Bold"/>
          <w:caps/>
          <w:color w:val="000000"/>
          <w:sz w:val="24"/>
        </w:rPr>
        <w:tab/>
        <w:t xml:space="preserve">REFERENZBLATT Nr. </w:t>
      </w:r>
      <w:r w:rsidRPr="00214FB7">
        <w:rPr>
          <w:rFonts w:ascii="Avenir Next Condensed Demi Bold" w:hAnsi="Avenir Next Condensed Demi Bold"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F5270">
      <w:pPr>
        <w:spacing w:line="252" w:lineRule="auto"/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413E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413EE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1CCFD6B0" w14:textId="2AF27538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Cs w:val="20"/>
        </w:rPr>
      </w:pPr>
      <w:r w:rsidRPr="002413EE">
        <w:rPr>
          <w:rFonts w:ascii="Avenir Next Condensed" w:hAnsi="Avenir Next Condensed"/>
          <w:color w:val="000000"/>
          <w:szCs w:val="20"/>
        </w:rPr>
        <w:t xml:space="preserve">Mit dem vorliegenden Referenzblatt wird ein Referenzprojekt </w:t>
      </w:r>
      <w:proofErr w:type="gramStart"/>
      <w:r w:rsidRPr="002413EE">
        <w:rPr>
          <w:rFonts w:ascii="Avenir Next Condensed" w:hAnsi="Avenir Next Condensed"/>
          <w:color w:val="000000"/>
          <w:szCs w:val="20"/>
        </w:rPr>
        <w:t>aus folgende</w:t>
      </w:r>
      <w:r w:rsidR="002D25C0" w:rsidRPr="002413EE">
        <w:rPr>
          <w:rFonts w:ascii="Avenir Next Condensed" w:hAnsi="Avenir Next Condensed"/>
          <w:color w:val="000000"/>
          <w:szCs w:val="20"/>
        </w:rPr>
        <w:t>r</w:t>
      </w:r>
      <w:proofErr w:type="gramEnd"/>
      <w:r w:rsidRPr="002413EE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2413EE">
        <w:rPr>
          <w:rFonts w:ascii="Avenir Next Condensed" w:hAnsi="Avenir Next Condensed"/>
          <w:color w:val="000000"/>
          <w:szCs w:val="20"/>
        </w:rPr>
        <w:t>Kategorie</w:t>
      </w:r>
      <w:r w:rsidRPr="002413EE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4323B509" w14:textId="77777777" w:rsidR="00B07175" w:rsidRPr="002413EE" w:rsidRDefault="00B07175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354920C2" w14:textId="1151EAD6" w:rsidR="00F84A3E" w:rsidRPr="005D1285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b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FB7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2413EE">
        <w:rPr>
          <w:rFonts w:ascii="Avenir Next Condensed" w:hAnsi="Avenir Next Condensed"/>
          <w:color w:val="000000"/>
        </w:rPr>
        <w:tab/>
      </w:r>
      <w:r w:rsidR="00E62DF1" w:rsidRPr="002413EE">
        <w:rPr>
          <w:rFonts w:ascii="Avenir Next Condensed" w:hAnsi="Avenir Next Condensed"/>
          <w:color w:val="000000"/>
        </w:rPr>
        <w:t xml:space="preserve">Kategorie </w:t>
      </w:r>
      <w:r w:rsidR="00E62DF1">
        <w:rPr>
          <w:rFonts w:ascii="Avenir Next Condensed" w:hAnsi="Avenir Next Condensed"/>
          <w:color w:val="000000"/>
        </w:rPr>
        <w:t>A</w:t>
      </w:r>
      <w:r w:rsidR="00E62DF1" w:rsidRPr="002413EE">
        <w:rPr>
          <w:rFonts w:ascii="Avenir Next Condensed" w:hAnsi="Avenir Next Condensed"/>
          <w:color w:val="000000"/>
        </w:rPr>
        <w:t xml:space="preserve"> | </w:t>
      </w:r>
      <w:r w:rsidR="005D1285" w:rsidRPr="004B346A">
        <w:rPr>
          <w:rFonts w:ascii="Avenir Next Condensed" w:hAnsi="Avenir Next Condensed"/>
          <w:color w:val="000000"/>
        </w:rPr>
        <w:t xml:space="preserve">Neubau oder Umbau/Sanierung </w:t>
      </w:r>
      <w:bookmarkStart w:id="0" w:name="_Hlk203476748"/>
      <w:r w:rsidR="005D1285" w:rsidRPr="004B346A">
        <w:rPr>
          <w:rFonts w:ascii="Avenir Next Condensed" w:hAnsi="Avenir Next Condensed"/>
          <w:color w:val="000000"/>
        </w:rPr>
        <w:t xml:space="preserve">„Gebäude mit Verpflegungs- und Aufenthaltsbereichen“ hinsichtlich Komplexität vergleichbares Projekt </w:t>
      </w:r>
      <w:bookmarkEnd w:id="0"/>
    </w:p>
    <w:bookmarkStart w:id="1" w:name="_Hlk165643245"/>
    <w:p w14:paraId="51A40D46" w14:textId="6E462264" w:rsidR="00F84A3E" w:rsidRPr="002413EE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16458924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2707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972707" w:rsidRPr="002413EE">
        <w:rPr>
          <w:rFonts w:ascii="Avenir Next Condensed" w:hAnsi="Avenir Next Condensed"/>
          <w:color w:val="000000"/>
        </w:rPr>
        <w:tab/>
        <w:t xml:space="preserve"> </w:t>
      </w:r>
      <w:r w:rsidR="002D25C0" w:rsidRPr="002413EE">
        <w:rPr>
          <w:rFonts w:ascii="Avenir Next Condensed" w:hAnsi="Avenir Next Condensed"/>
          <w:color w:val="000000"/>
        </w:rPr>
        <w:t>Kategorie</w:t>
      </w:r>
      <w:r w:rsidR="004E0A5A" w:rsidRPr="002413EE">
        <w:rPr>
          <w:rFonts w:ascii="Avenir Next Condensed" w:hAnsi="Avenir Next Condensed"/>
          <w:color w:val="000000"/>
        </w:rPr>
        <w:t xml:space="preserve"> </w:t>
      </w:r>
      <w:bookmarkEnd w:id="1"/>
      <w:r w:rsidR="008E5170" w:rsidRPr="002413EE">
        <w:rPr>
          <w:rFonts w:ascii="Avenir Next Condensed" w:hAnsi="Avenir Next Condensed"/>
          <w:color w:val="000000"/>
        </w:rPr>
        <w:t>B</w:t>
      </w:r>
      <w:r w:rsidR="00F84A3E" w:rsidRPr="002413EE">
        <w:rPr>
          <w:rFonts w:ascii="Avenir Next Condensed" w:hAnsi="Avenir Next Condensed"/>
          <w:color w:val="000000"/>
        </w:rPr>
        <w:t xml:space="preserve"> | Neubau oder Umbau/Sanierung Nicht-Wohngebäude mit öffentlichem Auftraggeber</w:t>
      </w:r>
    </w:p>
    <w:p w14:paraId="37262CE3" w14:textId="6DCCF503" w:rsidR="003C526C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563788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2707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972707" w:rsidRPr="002413EE">
        <w:rPr>
          <w:rFonts w:ascii="Avenir Next Condensed" w:hAnsi="Avenir Next Condensed"/>
          <w:color w:val="000000"/>
        </w:rPr>
        <w:tab/>
        <w:t xml:space="preserve"> </w:t>
      </w:r>
      <w:r w:rsidR="00972707">
        <w:rPr>
          <w:rFonts w:ascii="Avenir Next Condensed" w:hAnsi="Avenir Next Condensed"/>
          <w:color w:val="000000"/>
        </w:rPr>
        <w:t>K</w:t>
      </w:r>
      <w:r w:rsidR="002D25C0" w:rsidRPr="002413EE">
        <w:rPr>
          <w:rFonts w:ascii="Avenir Next Condensed" w:hAnsi="Avenir Next Condensed"/>
          <w:color w:val="000000"/>
        </w:rPr>
        <w:t>ategorie</w:t>
      </w:r>
      <w:r w:rsidR="00F36A90" w:rsidRPr="002413EE">
        <w:rPr>
          <w:rFonts w:ascii="Avenir Next Condensed" w:hAnsi="Avenir Next Condensed"/>
          <w:color w:val="000000"/>
        </w:rPr>
        <w:t xml:space="preserve"> </w:t>
      </w:r>
      <w:r w:rsidR="008E5170" w:rsidRPr="002413EE">
        <w:rPr>
          <w:rFonts w:ascii="Avenir Next Condensed" w:hAnsi="Avenir Next Condensed"/>
          <w:color w:val="000000"/>
        </w:rPr>
        <w:t>C</w:t>
      </w:r>
      <w:r w:rsidR="00F84A3E" w:rsidRPr="002413EE">
        <w:rPr>
          <w:rFonts w:ascii="Avenir Next Condensed" w:hAnsi="Avenir Next Condensed"/>
          <w:color w:val="000000"/>
        </w:rPr>
        <w:t xml:space="preserve"> | </w:t>
      </w:r>
      <w:r w:rsidR="005D1285" w:rsidRPr="005D1285">
        <w:rPr>
          <w:rFonts w:ascii="Avenir Next Condensed" w:hAnsi="Avenir Next Condensed"/>
          <w:color w:val="000000"/>
        </w:rPr>
        <w:t xml:space="preserve">Modernisierung oder Sanierung eines Denkmalgeschützen Gebäudes bzw. Bauen im </w:t>
      </w:r>
      <w:r w:rsidR="00E96A2E" w:rsidRPr="005D1285">
        <w:rPr>
          <w:rFonts w:ascii="Avenir Next Condensed" w:hAnsi="Avenir Next Condensed"/>
          <w:color w:val="000000"/>
        </w:rPr>
        <w:t>Bestand –</w:t>
      </w:r>
      <w:r w:rsidR="005D1285" w:rsidRPr="005D1285">
        <w:rPr>
          <w:rFonts w:ascii="Avenir Next Condensed" w:hAnsi="Avenir Next Condensed"/>
          <w:color w:val="000000"/>
        </w:rPr>
        <w:t xml:space="preserve"> Nicht-Wohngebäude </w:t>
      </w:r>
    </w:p>
    <w:p w14:paraId="3D7073B0" w14:textId="77777777" w:rsidR="004B346A" w:rsidRPr="004B346A" w:rsidRDefault="00000000" w:rsidP="004B346A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EE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565301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2707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972707" w:rsidRPr="002413EE">
        <w:rPr>
          <w:rFonts w:ascii="Avenir Next Condensed" w:hAnsi="Avenir Next Condensed"/>
          <w:color w:val="000000"/>
        </w:rPr>
        <w:tab/>
        <w:t xml:space="preserve"> </w:t>
      </w:r>
      <w:r w:rsidR="005D1285" w:rsidRPr="002413EE">
        <w:rPr>
          <w:rFonts w:ascii="Avenir Next Condensed" w:hAnsi="Avenir Next Condensed"/>
          <w:color w:val="000000"/>
        </w:rPr>
        <w:t xml:space="preserve">Kategorie </w:t>
      </w:r>
      <w:r w:rsidR="005D1285">
        <w:rPr>
          <w:rFonts w:ascii="Avenir Next Condensed" w:hAnsi="Avenir Next Condensed"/>
          <w:color w:val="000000"/>
        </w:rPr>
        <w:t xml:space="preserve">D </w:t>
      </w:r>
      <w:r w:rsidR="005D1285" w:rsidRPr="002413EE">
        <w:rPr>
          <w:rFonts w:ascii="Avenir Next Condensed" w:hAnsi="Avenir Next Condensed"/>
          <w:color w:val="000000"/>
        </w:rPr>
        <w:t xml:space="preserve">| </w:t>
      </w:r>
      <w:r w:rsidR="004B346A" w:rsidRPr="004B346A">
        <w:rPr>
          <w:rFonts w:ascii="Avenir Next Condensed" w:hAnsi="Avenir Next Condensed"/>
          <w:color w:val="000000"/>
        </w:rPr>
        <w:t>Neubau, Umbau oder Sanierung</w:t>
      </w:r>
      <w:r w:rsidR="004B346A" w:rsidRPr="004B346A" w:rsidDel="00256C50">
        <w:rPr>
          <w:rFonts w:ascii="Avenir Next Condensed" w:hAnsi="Avenir Next Condensed"/>
          <w:color w:val="000000"/>
        </w:rPr>
        <w:t xml:space="preserve"> </w:t>
      </w:r>
      <w:r w:rsidR="004B346A" w:rsidRPr="004B346A">
        <w:rPr>
          <w:rFonts w:ascii="Avenir Next Condensed" w:hAnsi="Avenir Next Condensed"/>
          <w:color w:val="000000"/>
        </w:rPr>
        <w:t>Holzbau</w:t>
      </w:r>
      <w:r w:rsidR="004B346A" w:rsidRPr="004B346A" w:rsidDel="00256C50">
        <w:rPr>
          <w:rFonts w:ascii="Avenir Next Condensed" w:hAnsi="Avenir Next Condensed"/>
          <w:color w:val="000000"/>
        </w:rPr>
        <w:t xml:space="preserve"> </w:t>
      </w:r>
      <w:r w:rsidR="004B346A" w:rsidRPr="004B346A">
        <w:rPr>
          <w:rFonts w:ascii="Avenir Next Condensed" w:hAnsi="Avenir Next Condensed"/>
          <w:color w:val="000000"/>
        </w:rPr>
        <w:t>mit hohem Vorfertigungsgrad – Nicht-Wohngebäude</w:t>
      </w:r>
      <w:r w:rsidR="004B346A" w:rsidRPr="004B346A">
        <w:rPr>
          <w:rFonts w:ascii="Avenir Next Condensed" w:hAnsi="Avenir Next Condensed"/>
          <w:color w:val="EE0000"/>
        </w:rPr>
        <w:t xml:space="preserve"> </w:t>
      </w:r>
    </w:p>
    <w:p w14:paraId="05F2EA9D" w14:textId="77777777" w:rsidR="0028057F" w:rsidRPr="002413EE" w:rsidRDefault="0028057F" w:rsidP="001F5270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2413EE" w:rsidRDefault="00041D31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47E6C746" w14:textId="60571C8A" w:rsidR="00022EE7" w:rsidRPr="002413EE" w:rsidRDefault="005B166E" w:rsidP="001F5270">
      <w:pPr>
        <w:spacing w:line="252" w:lineRule="auto"/>
        <w:rPr>
          <w:rFonts w:ascii="Avenir Next Condensed" w:hAnsi="Avenir Next Condensed"/>
          <w:color w:val="000000"/>
        </w:rPr>
      </w:pPr>
      <w:r w:rsidRPr="002413EE">
        <w:rPr>
          <w:rFonts w:ascii="Avenir Next Condensed" w:hAnsi="Avenir Next Condensed"/>
          <w:color w:val="000000"/>
        </w:rPr>
        <w:t>Das Referenzprojekt erfüllt die folgenden Kriterien</w:t>
      </w:r>
      <w:r w:rsidR="00A53817" w:rsidRPr="002413EE">
        <w:rPr>
          <w:rFonts w:ascii="Avenir Next Condensed" w:hAnsi="Avenir Next Condensed"/>
          <w:color w:val="000000"/>
        </w:rPr>
        <w:t xml:space="preserve"> entsprechend </w:t>
      </w:r>
      <w:proofErr w:type="gramStart"/>
      <w:r w:rsidR="00A53817" w:rsidRPr="002413EE">
        <w:rPr>
          <w:rFonts w:ascii="Avenir Next Condensed" w:hAnsi="Avenir Next Condensed"/>
          <w:color w:val="000000"/>
        </w:rPr>
        <w:t>der Auswahlkriterien</w:t>
      </w:r>
      <w:proofErr w:type="gramEnd"/>
      <w:r w:rsidR="00A53817" w:rsidRPr="002413EE">
        <w:rPr>
          <w:rFonts w:ascii="Avenir Next Condensed" w:hAnsi="Avenir Next Condensed"/>
          <w:color w:val="000000"/>
        </w:rPr>
        <w:t xml:space="preserve"> der jeweiligen Kategorie</w:t>
      </w:r>
      <w:r w:rsidRPr="002413EE">
        <w:rPr>
          <w:rFonts w:ascii="Avenir Next Condensed" w:hAnsi="Avenir Next Condensed"/>
          <w:color w:val="000000"/>
        </w:rPr>
        <w:t>:</w:t>
      </w:r>
    </w:p>
    <w:p w14:paraId="2352044B" w14:textId="77777777" w:rsidR="0028057F" w:rsidRPr="002413EE" w:rsidRDefault="0028057F" w:rsidP="001F5270">
      <w:pPr>
        <w:spacing w:line="252" w:lineRule="auto"/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5D4FF6E5" w:rsidR="004E0A5A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2578CBD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56EB9BDD" w14:textId="651573D4" w:rsidR="00EB1042" w:rsidRPr="002413EE" w:rsidRDefault="00A009A7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A009A7">
              <w:rPr>
                <w:rFonts w:ascii="Avenir Next Condensed" w:hAnsi="Avenir Next Condensed" w:cs="Arial"/>
                <w:szCs w:val="20"/>
              </w:rPr>
              <w:t>NUF</w:t>
            </w:r>
            <w:r w:rsidR="008F50BE">
              <w:rPr>
                <w:rFonts w:ascii="Avenir Next Condensed" w:hAnsi="Avenir Next Condensed" w:cs="Arial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7C7579C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28057F" w:rsidRPr="002413EE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02250A" w:rsidRPr="00B07175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278BEE0" w14:textId="77777777" w:rsidR="0093769A" w:rsidRDefault="0093769A">
      <w:r>
        <w:separator/>
      </w:r>
    </w:p>
  </w:endnote>
  <w:endnote w:type="continuationSeparator" w:id="0">
    <w:p w14:paraId="2D0E0291" w14:textId="77777777" w:rsidR="0093769A" w:rsidRDefault="0093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79F79475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642CEF">
      <w:rPr>
        <w:noProof/>
        <w:sz w:val="16"/>
        <w:szCs w:val="16"/>
      </w:rPr>
      <w:t>Anlage T.4_2275_20260821_VgV_ARC_Hartranft-Grundschule_Freudenstadt_Referenzprojekte.docx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B4D4D7E" w14:textId="77777777" w:rsidR="0093769A" w:rsidRDefault="0093769A">
      <w:r>
        <w:separator/>
      </w:r>
    </w:p>
  </w:footnote>
  <w:footnote w:type="continuationSeparator" w:id="0">
    <w:p w14:paraId="3D8AD8A4" w14:textId="77777777" w:rsidR="0093769A" w:rsidRDefault="0093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2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2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34BCE3" w14:textId="77777777" w:rsidR="005D1285" w:rsidRPr="001C5B6A" w:rsidRDefault="005D1285" w:rsidP="005D1285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A6698C">
      <w:rPr>
        <w:rFonts w:ascii="Avenir Next Condensed" w:hAnsi="Avenir Next Condensed"/>
        <w:sz w:val="18"/>
        <w:szCs w:val="18"/>
      </w:rPr>
      <w:t xml:space="preserve">Verhandlungsverfahren (§ 17 VgV) für </w:t>
    </w:r>
    <w:r w:rsidRPr="001C5B6A">
      <w:rPr>
        <w:rFonts w:ascii="Avenir Next Condensed" w:hAnsi="Avenir Next Condensed"/>
        <w:sz w:val="18"/>
        <w:szCs w:val="18"/>
      </w:rPr>
      <w:t>Objektplanungsleistungen Gebäude und Innenräume</w:t>
    </w:r>
  </w:p>
  <w:p w14:paraId="6E3F3EAF" w14:textId="77777777" w:rsidR="005D1285" w:rsidRPr="001C5B6A" w:rsidRDefault="005D1285" w:rsidP="005D1285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proofErr w:type="spellStart"/>
    <w:r w:rsidRPr="001C5B6A">
      <w:rPr>
        <w:rFonts w:ascii="Avenir Next Condensed" w:hAnsi="Avenir Next Condensed"/>
        <w:sz w:val="18"/>
        <w:szCs w:val="18"/>
      </w:rPr>
      <w:t>Hartranftschule</w:t>
    </w:r>
    <w:proofErr w:type="spellEnd"/>
    <w:r w:rsidRPr="001C5B6A">
      <w:rPr>
        <w:rFonts w:ascii="Avenir Next Condensed" w:hAnsi="Avenir Next Condensed"/>
        <w:sz w:val="18"/>
        <w:szCs w:val="18"/>
      </w:rPr>
      <w:t xml:space="preserve"> Freudenstadt   |   Stadt Freudenstadt</w:t>
    </w:r>
  </w:p>
  <w:p w14:paraId="5B836347" w14:textId="77777777" w:rsidR="00F84A3E" w:rsidRPr="00F84A3E" w:rsidRDefault="00F84A3E" w:rsidP="001F5270">
    <w:pPr>
      <w:pStyle w:val="Kopfzeile"/>
      <w:spacing w:line="252" w:lineRule="auto"/>
      <w:ind w:firstLine="0"/>
      <w:jc w:val="left"/>
      <w:rPr>
        <w:szCs w:val="20"/>
      </w:rPr>
    </w:pPr>
  </w:p>
  <w:p w14:paraId="4FC185DA" w14:textId="589C05B1" w:rsidR="00960166" w:rsidRPr="00214FB7" w:rsidRDefault="00EF12BE" w:rsidP="005D1285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Cs w:val="20"/>
      </w:rPr>
    </w:pPr>
    <w:r w:rsidRPr="00214FB7">
      <w:rPr>
        <w:rFonts w:ascii="Avenir Next Condensed Demi Bold" w:hAnsi="Avenir Next Condensed Demi Bold"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3" w:name="_Hlk24105723"/>
    <w:bookmarkStart w:id="4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3"/>
    <w:bookmarkEnd w:id="4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17CA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2D11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CCE"/>
    <w:rsid w:val="001F2F68"/>
    <w:rsid w:val="001F32D8"/>
    <w:rsid w:val="001F3582"/>
    <w:rsid w:val="001F3917"/>
    <w:rsid w:val="001F45FE"/>
    <w:rsid w:val="001F5270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4FB7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13EE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38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1F9D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178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46A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6802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85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2CEF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2811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028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7EA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0F06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50BE"/>
    <w:rsid w:val="008F786B"/>
    <w:rsid w:val="009007CB"/>
    <w:rsid w:val="0090084F"/>
    <w:rsid w:val="009015F3"/>
    <w:rsid w:val="0090190E"/>
    <w:rsid w:val="009019CE"/>
    <w:rsid w:val="00903A98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69A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2707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49C3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2A87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4204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09A7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26383"/>
    <w:rsid w:val="00A30DDD"/>
    <w:rsid w:val="00A321B3"/>
    <w:rsid w:val="00A332E8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23A0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5C29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4317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27B9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2FCE"/>
    <w:rsid w:val="00BA3923"/>
    <w:rsid w:val="00BA3F5C"/>
    <w:rsid w:val="00BA5439"/>
    <w:rsid w:val="00BA7504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071A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0F8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B7AD9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467"/>
    <w:rsid w:val="00CD2970"/>
    <w:rsid w:val="00CD2C95"/>
    <w:rsid w:val="00CD32DC"/>
    <w:rsid w:val="00CD799B"/>
    <w:rsid w:val="00CD7B7F"/>
    <w:rsid w:val="00CE072E"/>
    <w:rsid w:val="00CE1592"/>
    <w:rsid w:val="00CE171C"/>
    <w:rsid w:val="00CE187F"/>
    <w:rsid w:val="00CE327F"/>
    <w:rsid w:val="00CE3716"/>
    <w:rsid w:val="00CE5DA8"/>
    <w:rsid w:val="00CE5F3F"/>
    <w:rsid w:val="00CE62F5"/>
    <w:rsid w:val="00CE64C9"/>
    <w:rsid w:val="00CE712C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3575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D7C30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07AE1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2DF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A2E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55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77C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2026-08-20T08:32:00Z</cp:lastPrinted>
  <dcterms:created xsi:type="dcterms:W3CDTF">2026-08-20T08:32:00Z</dcterms:created>
  <dcterms:modified xsi:type="dcterms:W3CDTF">2026-08-20T08:46:00Z</dcterms:modified>
</cp:coreProperties>
</file>